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51" w:rsidRDefault="00400F51">
      <w:pPr>
        <w:widowControl/>
        <w:spacing w:line="400" w:lineRule="exact"/>
        <w:jc w:val="left"/>
        <w:rPr>
          <w:rFonts w:ascii="宋体" w:eastAsia="宋体" w:hAnsi="宋体" w:cs="宋体"/>
          <w:b/>
          <w:bCs/>
          <w:color w:val="000000"/>
          <w:kern w:val="0"/>
          <w:sz w:val="24"/>
          <w:lang w:bidi="ar"/>
        </w:rPr>
      </w:pPr>
    </w:p>
    <w:p w:rsidR="00400F51" w:rsidRDefault="00EF06AA">
      <w:pPr>
        <w:widowControl/>
        <w:spacing w:line="400" w:lineRule="exact"/>
        <w:jc w:val="left"/>
        <w:rPr>
          <w:rFonts w:ascii="Times New Roman" w:eastAsia="宋体" w:hAnsi="Times New Roman" w:cs="Times New Roman"/>
          <w:color w:val="000000"/>
          <w:kern w:val="0"/>
          <w:sz w:val="24"/>
          <w:lang w:bidi="ar"/>
        </w:rPr>
      </w:pPr>
      <w:r>
        <w:rPr>
          <w:rFonts w:ascii="Times New Roman" w:eastAsia="宋体" w:hAnsi="Times New Roman" w:cs="Times New Roman"/>
          <w:b/>
          <w:bCs/>
          <w:color w:val="000000"/>
          <w:kern w:val="0"/>
          <w:sz w:val="24"/>
          <w:lang w:bidi="ar"/>
        </w:rPr>
        <w:t>博士生姓名：</w:t>
      </w:r>
      <w:r>
        <w:rPr>
          <w:rFonts w:ascii="Times New Roman" w:eastAsia="宋体" w:hAnsi="Times New Roman" w:cs="Times New Roman"/>
          <w:color w:val="000000"/>
          <w:kern w:val="0"/>
          <w:sz w:val="24"/>
          <w:lang w:bidi="ar"/>
        </w:rPr>
        <w:t>曾静</w:t>
      </w:r>
    </w:p>
    <w:p w:rsidR="00EF06AA" w:rsidRDefault="00EF06AA">
      <w:pPr>
        <w:widowControl/>
        <w:spacing w:line="400" w:lineRule="exact"/>
        <w:jc w:val="left"/>
        <w:rPr>
          <w:rFonts w:ascii="Times New Roman" w:eastAsia="宋体" w:hAnsi="Times New Roman" w:cs="Times New Roman" w:hint="eastAsia"/>
        </w:rPr>
      </w:pPr>
    </w:p>
    <w:p w:rsidR="00400F51" w:rsidRDefault="00EF06AA">
      <w:pPr>
        <w:widowControl/>
        <w:spacing w:line="400" w:lineRule="exact"/>
        <w:jc w:val="left"/>
        <w:rPr>
          <w:rFonts w:ascii="Times New Roman" w:eastAsia="宋体" w:hAnsi="Times New Roman" w:cs="Times New Roman"/>
          <w:color w:val="000000"/>
          <w:kern w:val="0"/>
          <w:sz w:val="24"/>
          <w:lang w:bidi="ar"/>
        </w:rPr>
      </w:pPr>
      <w:r>
        <w:rPr>
          <w:rFonts w:ascii="Times New Roman" w:eastAsia="宋体" w:hAnsi="Times New Roman" w:cs="Times New Roman"/>
          <w:b/>
          <w:bCs/>
          <w:color w:val="000000"/>
          <w:kern w:val="0"/>
          <w:sz w:val="24"/>
          <w:lang w:bidi="ar"/>
        </w:rPr>
        <w:t>年级专业：</w:t>
      </w:r>
      <w:r>
        <w:rPr>
          <w:rFonts w:ascii="Times New Roman" w:eastAsia="宋体" w:hAnsi="Times New Roman" w:cs="Times New Roman"/>
          <w:color w:val="000000"/>
          <w:kern w:val="0"/>
          <w:sz w:val="24"/>
          <w:lang w:bidi="ar"/>
        </w:rPr>
        <w:t>2021</w:t>
      </w:r>
      <w:r>
        <w:rPr>
          <w:rFonts w:ascii="Times New Roman" w:eastAsia="宋体" w:hAnsi="Times New Roman" w:cs="Times New Roman"/>
          <w:color w:val="000000"/>
          <w:kern w:val="0"/>
          <w:sz w:val="24"/>
          <w:lang w:bidi="ar"/>
        </w:rPr>
        <w:t>级公共管理</w:t>
      </w:r>
    </w:p>
    <w:p w:rsidR="00EF06AA" w:rsidRDefault="00EF06AA">
      <w:pPr>
        <w:widowControl/>
        <w:spacing w:line="400" w:lineRule="exact"/>
        <w:jc w:val="left"/>
        <w:rPr>
          <w:rFonts w:ascii="Times New Roman" w:eastAsia="宋体" w:hAnsi="Times New Roman" w:cs="Times New Roman" w:hint="eastAsia"/>
        </w:rPr>
      </w:pPr>
    </w:p>
    <w:p w:rsidR="00400F51" w:rsidRDefault="00EF06AA">
      <w:pPr>
        <w:widowControl/>
        <w:spacing w:line="400" w:lineRule="exact"/>
        <w:jc w:val="left"/>
        <w:rPr>
          <w:rFonts w:ascii="Times New Roman" w:eastAsia="宋体" w:hAnsi="Times New Roman" w:cs="Times New Roman"/>
          <w:color w:val="000000"/>
          <w:kern w:val="0"/>
          <w:sz w:val="24"/>
          <w:lang w:bidi="ar"/>
        </w:rPr>
      </w:pPr>
      <w:r>
        <w:rPr>
          <w:rFonts w:ascii="Times New Roman" w:eastAsia="宋体" w:hAnsi="Times New Roman" w:cs="Times New Roman"/>
          <w:b/>
          <w:bCs/>
          <w:color w:val="000000"/>
          <w:kern w:val="0"/>
          <w:sz w:val="24"/>
          <w:lang w:bidi="ar"/>
        </w:rPr>
        <w:t>导师姓名：</w:t>
      </w:r>
      <w:r>
        <w:rPr>
          <w:rFonts w:ascii="Times New Roman" w:eastAsia="宋体" w:hAnsi="Times New Roman" w:cs="Times New Roman"/>
          <w:color w:val="000000"/>
          <w:kern w:val="0"/>
          <w:sz w:val="24"/>
          <w:lang w:bidi="ar"/>
        </w:rPr>
        <w:t>徐月宾</w:t>
      </w:r>
    </w:p>
    <w:p w:rsidR="00EF06AA" w:rsidRDefault="00EF06AA">
      <w:pPr>
        <w:widowControl/>
        <w:spacing w:line="400" w:lineRule="exact"/>
        <w:jc w:val="left"/>
        <w:rPr>
          <w:rFonts w:ascii="Times New Roman" w:eastAsia="宋体" w:hAnsi="Times New Roman" w:cs="Times New Roman" w:hint="eastAsia"/>
        </w:rPr>
      </w:pPr>
    </w:p>
    <w:p w:rsidR="00400F51" w:rsidRDefault="00EF06AA">
      <w:pPr>
        <w:widowControl/>
        <w:spacing w:line="400" w:lineRule="exact"/>
        <w:jc w:val="left"/>
        <w:rPr>
          <w:rFonts w:ascii="Times New Roman" w:eastAsia="宋体" w:hAnsi="Times New Roman" w:cs="Times New Roman"/>
          <w:color w:val="000000"/>
          <w:kern w:val="0"/>
          <w:sz w:val="24"/>
          <w:lang w:bidi="ar"/>
        </w:rPr>
      </w:pPr>
      <w:r>
        <w:rPr>
          <w:rFonts w:ascii="Times New Roman" w:eastAsia="宋体" w:hAnsi="Times New Roman" w:cs="Times New Roman"/>
          <w:b/>
          <w:bCs/>
          <w:color w:val="000000"/>
          <w:kern w:val="0"/>
          <w:sz w:val="24"/>
          <w:lang w:bidi="ar"/>
        </w:rPr>
        <w:t>开题时间：</w:t>
      </w:r>
      <w:r>
        <w:rPr>
          <w:rFonts w:ascii="Times New Roman" w:eastAsia="宋体" w:hAnsi="Times New Roman" w:cs="Times New Roman" w:hint="eastAsia"/>
          <w:color w:val="000000"/>
          <w:kern w:val="0"/>
          <w:sz w:val="24"/>
          <w:lang w:bidi="ar"/>
        </w:rPr>
        <w:t>2023</w:t>
      </w:r>
      <w:r>
        <w:rPr>
          <w:rFonts w:ascii="Times New Roman" w:eastAsia="宋体" w:hAnsi="Times New Roman" w:cs="Times New Roman" w:hint="eastAsia"/>
          <w:color w:val="000000"/>
          <w:kern w:val="0"/>
          <w:sz w:val="24"/>
          <w:lang w:bidi="ar"/>
        </w:rPr>
        <w:t>年</w:t>
      </w:r>
      <w:r>
        <w:rPr>
          <w:rFonts w:ascii="Times New Roman" w:eastAsia="宋体" w:hAnsi="Times New Roman" w:cs="Times New Roman" w:hint="eastAsia"/>
          <w:color w:val="000000"/>
          <w:kern w:val="0"/>
          <w:sz w:val="24"/>
          <w:lang w:bidi="ar"/>
        </w:rPr>
        <w:t>12</w:t>
      </w:r>
      <w:r>
        <w:rPr>
          <w:rFonts w:ascii="Times New Roman" w:eastAsia="宋体" w:hAnsi="Times New Roman" w:cs="Times New Roman" w:hint="eastAsia"/>
          <w:color w:val="000000"/>
          <w:kern w:val="0"/>
          <w:sz w:val="24"/>
          <w:lang w:bidi="ar"/>
        </w:rPr>
        <w:t>月</w:t>
      </w: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日上午</w:t>
      </w:r>
      <w:r>
        <w:rPr>
          <w:rFonts w:ascii="Times New Roman" w:eastAsia="宋体" w:hAnsi="Times New Roman" w:cs="Times New Roman" w:hint="eastAsia"/>
          <w:color w:val="000000"/>
          <w:kern w:val="0"/>
          <w:sz w:val="24"/>
          <w:lang w:bidi="ar"/>
        </w:rPr>
        <w:t>9:00-10:00</w:t>
      </w:r>
    </w:p>
    <w:p w:rsidR="00EF06AA" w:rsidRDefault="00EF06AA">
      <w:pPr>
        <w:widowControl/>
        <w:spacing w:line="400" w:lineRule="exact"/>
        <w:jc w:val="left"/>
        <w:rPr>
          <w:rFonts w:ascii="Times New Roman" w:eastAsia="宋体" w:hAnsi="Times New Roman" w:cs="Times New Roman"/>
          <w:b/>
          <w:bCs/>
          <w:color w:val="000000"/>
          <w:kern w:val="0"/>
          <w:sz w:val="24"/>
          <w:lang w:bidi="ar"/>
        </w:rPr>
      </w:pPr>
    </w:p>
    <w:p w:rsidR="00400F51" w:rsidRDefault="00EF06AA">
      <w:pPr>
        <w:widowControl/>
        <w:spacing w:line="400" w:lineRule="exact"/>
        <w:jc w:val="left"/>
        <w:rPr>
          <w:rFonts w:ascii="Times New Roman" w:eastAsia="宋体" w:hAnsi="Times New Roman" w:cs="Times New Roman"/>
          <w:color w:val="000000"/>
          <w:kern w:val="0"/>
          <w:sz w:val="24"/>
          <w:lang w:bidi="ar"/>
        </w:rPr>
      </w:pPr>
      <w:r>
        <w:rPr>
          <w:rFonts w:ascii="Times New Roman" w:eastAsia="宋体" w:hAnsi="Times New Roman" w:cs="Times New Roman"/>
          <w:b/>
          <w:bCs/>
          <w:color w:val="000000"/>
          <w:kern w:val="0"/>
          <w:sz w:val="24"/>
          <w:lang w:bidi="ar"/>
        </w:rPr>
        <w:t>开题地点：</w:t>
      </w:r>
      <w:proofErr w:type="gramStart"/>
      <w:r>
        <w:rPr>
          <w:rFonts w:ascii="Times New Roman" w:eastAsia="宋体" w:hAnsi="Times New Roman" w:cs="Times New Roman" w:hint="eastAsia"/>
          <w:color w:val="000000"/>
          <w:kern w:val="0"/>
          <w:sz w:val="24"/>
          <w:lang w:bidi="ar"/>
        </w:rPr>
        <w:t>励</w:t>
      </w:r>
      <w:proofErr w:type="gramEnd"/>
      <w:r>
        <w:rPr>
          <w:rFonts w:ascii="Times New Roman" w:eastAsia="宋体" w:hAnsi="Times New Roman" w:cs="Times New Roman" w:hint="eastAsia"/>
          <w:color w:val="000000"/>
          <w:kern w:val="0"/>
          <w:sz w:val="24"/>
          <w:lang w:bidi="ar"/>
        </w:rPr>
        <w:t>教楼</w:t>
      </w:r>
      <w:r>
        <w:rPr>
          <w:rFonts w:ascii="Times New Roman" w:eastAsia="宋体" w:hAnsi="Times New Roman" w:cs="Times New Roman" w:hint="eastAsia"/>
          <w:color w:val="000000"/>
          <w:kern w:val="0"/>
          <w:sz w:val="24"/>
          <w:lang w:bidi="ar"/>
        </w:rPr>
        <w:t>C405</w:t>
      </w:r>
    </w:p>
    <w:p w:rsidR="00EF06AA" w:rsidRDefault="00EF06AA">
      <w:pPr>
        <w:widowControl/>
        <w:spacing w:line="400" w:lineRule="exact"/>
        <w:jc w:val="left"/>
        <w:rPr>
          <w:rFonts w:ascii="Times New Roman" w:eastAsia="宋体" w:hAnsi="Times New Roman" w:cs="Times New Roman"/>
          <w:b/>
          <w:bCs/>
          <w:color w:val="000000"/>
          <w:kern w:val="0"/>
          <w:sz w:val="24"/>
          <w:lang w:bidi="ar"/>
        </w:rPr>
      </w:pPr>
    </w:p>
    <w:p w:rsidR="00400F51" w:rsidRDefault="00EF06AA">
      <w:pPr>
        <w:widowControl/>
        <w:spacing w:line="400" w:lineRule="exact"/>
        <w:jc w:val="left"/>
        <w:rPr>
          <w:rFonts w:ascii="Times New Roman" w:eastAsia="宋体" w:hAnsi="Times New Roman" w:cs="Times New Roman"/>
          <w:color w:val="000000"/>
          <w:kern w:val="0"/>
          <w:sz w:val="24"/>
          <w:lang w:bidi="ar"/>
        </w:rPr>
      </w:pPr>
      <w:r>
        <w:rPr>
          <w:rFonts w:ascii="Times New Roman" w:eastAsia="宋体" w:hAnsi="Times New Roman" w:cs="Times New Roman"/>
          <w:b/>
          <w:bCs/>
          <w:color w:val="000000"/>
          <w:kern w:val="0"/>
          <w:sz w:val="24"/>
          <w:lang w:bidi="ar"/>
        </w:rPr>
        <w:t>开题题目：</w:t>
      </w:r>
      <w:r>
        <w:rPr>
          <w:rFonts w:ascii="Times New Roman" w:eastAsia="宋体" w:hAnsi="Times New Roman" w:cs="Times New Roman"/>
          <w:color w:val="000000"/>
          <w:kern w:val="0"/>
          <w:sz w:val="24"/>
          <w:lang w:bidi="ar"/>
        </w:rPr>
        <w:t>生命历程视角下家庭社会经济地位对青少年抑郁及抑郁轨迹的影响研究</w:t>
      </w:r>
    </w:p>
    <w:p w:rsidR="00EF06AA" w:rsidRDefault="00EF06AA">
      <w:pPr>
        <w:widowControl/>
        <w:spacing w:line="400" w:lineRule="exact"/>
        <w:jc w:val="left"/>
        <w:rPr>
          <w:rFonts w:ascii="Times New Roman" w:eastAsia="宋体" w:hAnsi="Times New Roman" w:cs="Times New Roman" w:hint="eastAsia"/>
        </w:rPr>
      </w:pPr>
    </w:p>
    <w:p w:rsidR="00400F51" w:rsidRDefault="00EF06AA">
      <w:pPr>
        <w:widowControl/>
        <w:spacing w:line="400" w:lineRule="exact"/>
        <w:jc w:val="left"/>
        <w:rPr>
          <w:rFonts w:ascii="Times New Roman" w:eastAsia="宋体" w:hAnsi="Times New Roman" w:cs="Times New Roman"/>
          <w:b/>
          <w:bCs/>
          <w:color w:val="000000"/>
          <w:kern w:val="0"/>
          <w:sz w:val="24"/>
          <w:lang w:bidi="ar"/>
        </w:rPr>
      </w:pPr>
      <w:r>
        <w:rPr>
          <w:rFonts w:ascii="Times New Roman" w:eastAsia="宋体" w:hAnsi="Times New Roman" w:cs="Times New Roman"/>
          <w:b/>
          <w:bCs/>
          <w:color w:val="000000"/>
          <w:kern w:val="0"/>
          <w:sz w:val="24"/>
          <w:lang w:bidi="ar"/>
        </w:rPr>
        <w:t>开题简述（</w:t>
      </w:r>
      <w:r>
        <w:rPr>
          <w:rFonts w:ascii="Times New Roman" w:eastAsia="宋体" w:hAnsi="Times New Roman" w:cs="Times New Roman"/>
          <w:b/>
          <w:bCs/>
          <w:color w:val="000000"/>
          <w:kern w:val="0"/>
          <w:sz w:val="24"/>
          <w:lang w:bidi="ar"/>
        </w:rPr>
        <w:t>600</w:t>
      </w:r>
      <w:r>
        <w:rPr>
          <w:rFonts w:ascii="Times New Roman" w:eastAsia="宋体" w:hAnsi="Times New Roman" w:cs="Times New Roman"/>
          <w:b/>
          <w:bCs/>
          <w:color w:val="000000"/>
          <w:kern w:val="0"/>
          <w:sz w:val="24"/>
          <w:lang w:bidi="ar"/>
        </w:rPr>
        <w:t>字左右）：</w:t>
      </w:r>
      <w:r>
        <w:rPr>
          <w:rFonts w:ascii="Times New Roman" w:eastAsia="宋体" w:hAnsi="Times New Roman" w:cs="Times New Roman"/>
          <w:b/>
          <w:bCs/>
          <w:color w:val="000000"/>
          <w:kern w:val="0"/>
          <w:sz w:val="24"/>
          <w:lang w:bidi="ar"/>
        </w:rPr>
        <w:t xml:space="preserve"> </w:t>
      </w:r>
    </w:p>
    <w:p w:rsidR="00400F51" w:rsidRDefault="00EF06AA">
      <w:pPr>
        <w:widowControl/>
        <w:spacing w:line="400" w:lineRule="exact"/>
        <w:ind w:firstLineChars="200"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青少年抑郁</w:t>
      </w:r>
      <w:r>
        <w:rPr>
          <w:rFonts w:ascii="Times New Roman" w:eastAsia="宋体" w:hAnsi="Times New Roman" w:cs="Times New Roman" w:hint="eastAsia"/>
          <w:color w:val="000000"/>
          <w:kern w:val="0"/>
          <w:sz w:val="24"/>
          <w:lang w:bidi="ar"/>
        </w:rPr>
        <w:t>症状</w:t>
      </w:r>
      <w:r>
        <w:rPr>
          <w:rFonts w:ascii="Times New Roman" w:eastAsia="宋体" w:hAnsi="Times New Roman" w:cs="Times New Roman"/>
          <w:color w:val="000000"/>
          <w:kern w:val="0"/>
          <w:sz w:val="24"/>
          <w:lang w:bidi="ar"/>
        </w:rPr>
        <w:t>是近年来社会所关注的重点。持续的抑郁症状</w:t>
      </w:r>
      <w:r>
        <w:rPr>
          <w:rFonts w:ascii="Times New Roman" w:eastAsia="宋体" w:hAnsi="Times New Roman" w:cs="Times New Roman" w:hint="eastAsia"/>
          <w:color w:val="000000"/>
          <w:kern w:val="0"/>
          <w:sz w:val="24"/>
          <w:lang w:bidi="ar"/>
        </w:rPr>
        <w:t>易造成</w:t>
      </w:r>
      <w:r>
        <w:rPr>
          <w:rFonts w:ascii="Times New Roman" w:eastAsia="宋体" w:hAnsi="Times New Roman" w:cs="Times New Roman"/>
          <w:color w:val="000000"/>
          <w:kern w:val="0"/>
          <w:sz w:val="24"/>
          <w:lang w:bidi="ar"/>
        </w:rPr>
        <w:t>身体疾病，影响青少年的生活与学业，</w:t>
      </w:r>
      <w:r>
        <w:rPr>
          <w:rFonts w:ascii="Times New Roman" w:eastAsia="宋体" w:hAnsi="Times New Roman" w:cs="Times New Roman" w:hint="eastAsia"/>
          <w:color w:val="000000"/>
          <w:kern w:val="0"/>
          <w:sz w:val="24"/>
          <w:lang w:bidi="ar"/>
        </w:rPr>
        <w:t>其</w:t>
      </w:r>
      <w:r>
        <w:rPr>
          <w:rFonts w:ascii="Times New Roman" w:eastAsia="宋体" w:hAnsi="Times New Roman" w:cs="Times New Roman"/>
          <w:color w:val="000000"/>
          <w:kern w:val="0"/>
          <w:sz w:val="24"/>
          <w:lang w:bidi="ar"/>
        </w:rPr>
        <w:t>负面影响甚至会延续到整个生命历程</w:t>
      </w:r>
      <w:r>
        <w:rPr>
          <w:rFonts w:ascii="Times New Roman" w:eastAsia="宋体" w:hAnsi="Times New Roman" w:cs="Times New Roman" w:hint="eastAsia"/>
          <w:color w:val="000000"/>
          <w:kern w:val="0"/>
          <w:sz w:val="24"/>
          <w:lang w:bidi="ar"/>
        </w:rPr>
        <w:t>。众多研究证实，社会经济不平等与儿童和青少年时期的抑郁问题存在关联。然而，对于这些已经建立的关系如何在生命历程中演进，我们仍缺乏深入理解。生命历程理论强调，探究家庭社会经济地位的各个层面，无论是单独考察还是长期追踪，对于理解个体发展模式具有重要价值。</w:t>
      </w:r>
    </w:p>
    <w:p w:rsidR="00400F51" w:rsidRDefault="00EF06AA">
      <w:pPr>
        <w:widowControl/>
        <w:spacing w:line="400" w:lineRule="exact"/>
        <w:ind w:firstLineChars="200"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目前针对青少年家庭社会经济地位与抑郁症状的研究较多，但大多依赖截面数据或短期的纵向数据开展分析，鲜有研究基于生命历程视角探究家庭社会经济地位的动态变化对青少年抑郁症状的影响。社会经济环境是不断变化的，在单一时间点上对社会经济地位的一个或多个指标进行简单调整，不</w:t>
      </w:r>
      <w:r>
        <w:rPr>
          <w:rFonts w:ascii="Times New Roman" w:eastAsia="宋体" w:hAnsi="Times New Roman" w:cs="Times New Roman" w:hint="eastAsia"/>
          <w:color w:val="000000"/>
          <w:kern w:val="0"/>
          <w:sz w:val="24"/>
          <w:lang w:bidi="ar"/>
        </w:rPr>
        <w:t>太可能排除残留的社会经济混杂。因此，重要的是要将社会经济地位视为一个随时间变化的因素。</w:t>
      </w:r>
    </w:p>
    <w:p w:rsidR="00EF06AA" w:rsidRDefault="00EF06AA">
      <w:pPr>
        <w:widowControl/>
        <w:spacing w:line="400" w:lineRule="exact"/>
        <w:ind w:firstLineChars="200" w:firstLine="480"/>
        <w:jc w:val="left"/>
        <w:rPr>
          <w:rFonts w:ascii="Times New Roman" w:eastAsia="宋体" w:hAnsi="Times New Roman" w:cs="Times New Roman" w:hint="eastAsia"/>
          <w:color w:val="000000"/>
          <w:kern w:val="0"/>
          <w:sz w:val="24"/>
          <w:lang w:bidi="ar"/>
        </w:rPr>
      </w:pPr>
    </w:p>
    <w:p w:rsidR="00400F51" w:rsidRDefault="00EF06AA">
      <w:pPr>
        <w:widowControl/>
        <w:spacing w:line="400" w:lineRule="exact"/>
        <w:ind w:firstLineChars="200"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从生命历程的角度来理解家庭社会经济地位与青少年抑郁症状的关系具有重要意义。生命历程视角的一个显著特征是跨越时间的行为、经历、轨迹或健康模式。通常，一个人的健康轨迹、社会地位和其他个人特征是共同发展的。因此，本研究基于生命历程视角，利用中国家庭追踪调查</w:t>
      </w:r>
      <w:r>
        <w:rPr>
          <w:rFonts w:ascii="Times New Roman" w:eastAsia="宋体" w:hAnsi="Times New Roman" w:cs="Times New Roman"/>
          <w:color w:val="000000"/>
          <w:kern w:val="0"/>
          <w:sz w:val="24"/>
          <w:lang w:bidi="ar"/>
        </w:rPr>
        <w:t>2010-2020</w:t>
      </w:r>
      <w:r>
        <w:rPr>
          <w:rFonts w:ascii="Times New Roman" w:eastAsia="宋体" w:hAnsi="Times New Roman" w:cs="Times New Roman"/>
          <w:color w:val="000000"/>
          <w:kern w:val="0"/>
          <w:sz w:val="24"/>
          <w:lang w:bidi="ar"/>
        </w:rPr>
        <w:t>年长达</w:t>
      </w:r>
      <w:r>
        <w:rPr>
          <w:rFonts w:ascii="Times New Roman" w:eastAsia="宋体" w:hAnsi="Times New Roman" w:cs="Times New Roman"/>
          <w:color w:val="000000"/>
          <w:kern w:val="0"/>
          <w:sz w:val="24"/>
          <w:lang w:bidi="ar"/>
        </w:rPr>
        <w:t>10</w:t>
      </w:r>
      <w:r>
        <w:rPr>
          <w:rFonts w:ascii="Times New Roman" w:eastAsia="宋体" w:hAnsi="Times New Roman" w:cs="Times New Roman"/>
          <w:color w:val="000000"/>
          <w:kern w:val="0"/>
          <w:sz w:val="24"/>
          <w:lang w:bidi="ar"/>
        </w:rPr>
        <w:t>年的追踪数据，建立对应敏感期、风险积累和社会流动的生命历程模型，综合考虑个体在不同生命时期的家庭社会经济地位及</w:t>
      </w:r>
      <w:r>
        <w:rPr>
          <w:rFonts w:ascii="Times New Roman" w:eastAsia="宋体" w:hAnsi="Times New Roman" w:cs="Times New Roman" w:hint="eastAsia"/>
          <w:color w:val="000000"/>
          <w:kern w:val="0"/>
          <w:sz w:val="24"/>
          <w:lang w:bidi="ar"/>
        </w:rPr>
        <w:t>动态</w:t>
      </w:r>
      <w:r>
        <w:rPr>
          <w:rFonts w:ascii="Times New Roman" w:eastAsia="宋体" w:hAnsi="Times New Roman" w:cs="Times New Roman"/>
          <w:color w:val="000000"/>
          <w:kern w:val="0"/>
          <w:sz w:val="24"/>
          <w:lang w:bidi="ar"/>
        </w:rPr>
        <w:t>变化，以探究其对青少年抑郁症状的</w:t>
      </w:r>
      <w:r>
        <w:rPr>
          <w:rFonts w:ascii="Times New Roman" w:eastAsia="宋体" w:hAnsi="Times New Roman" w:cs="Times New Roman"/>
          <w:color w:val="000000"/>
          <w:kern w:val="0"/>
          <w:sz w:val="24"/>
          <w:lang w:bidi="ar"/>
        </w:rPr>
        <w:t>影响。</w:t>
      </w:r>
      <w:r>
        <w:rPr>
          <w:rFonts w:ascii="Times New Roman" w:eastAsia="宋体" w:hAnsi="Times New Roman" w:cs="Times New Roman" w:hint="eastAsia"/>
          <w:color w:val="000000"/>
          <w:kern w:val="0"/>
          <w:sz w:val="24"/>
          <w:lang w:bidi="ar"/>
        </w:rPr>
        <w:t>此外，本研究还将描述青少年在青春早期到青春晚期的抑郁发展轨迹，分析儿童和青少年早期家庭社会经济地位及其变动如何影响青少年抑郁轨迹的发展。</w:t>
      </w:r>
    </w:p>
    <w:p w:rsidR="00400F51" w:rsidRDefault="00400F51">
      <w:pPr>
        <w:widowControl/>
        <w:spacing w:line="400" w:lineRule="exact"/>
        <w:jc w:val="left"/>
        <w:rPr>
          <w:rFonts w:ascii="Times New Roman" w:eastAsia="宋体" w:hAnsi="Times New Roman" w:cs="Times New Roman"/>
          <w:color w:val="000000"/>
          <w:kern w:val="0"/>
          <w:sz w:val="24"/>
          <w:lang w:bidi="ar"/>
        </w:rPr>
      </w:pPr>
    </w:p>
    <w:p w:rsidR="00400F51" w:rsidRDefault="00EF06AA">
      <w:pPr>
        <w:widowControl/>
        <w:spacing w:line="400" w:lineRule="exact"/>
        <w:jc w:val="left"/>
        <w:rPr>
          <w:rFonts w:ascii="Times New Roman" w:eastAsia="宋体" w:hAnsi="Times New Roman" w:cs="Times New Roman"/>
          <w:b/>
          <w:bCs/>
          <w:color w:val="000000"/>
          <w:kern w:val="0"/>
          <w:sz w:val="24"/>
          <w:lang w:bidi="ar"/>
        </w:rPr>
      </w:pPr>
      <w:r>
        <w:rPr>
          <w:rFonts w:ascii="Times New Roman" w:eastAsia="宋体" w:hAnsi="Times New Roman" w:cs="Times New Roman"/>
          <w:b/>
          <w:bCs/>
          <w:color w:val="000000"/>
          <w:kern w:val="0"/>
          <w:sz w:val="24"/>
          <w:lang w:bidi="ar"/>
        </w:rPr>
        <w:lastRenderedPageBreak/>
        <w:t>开题组成员</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3</w:t>
      </w:r>
      <w:r>
        <w:rPr>
          <w:rFonts w:ascii="Times New Roman" w:eastAsia="宋体" w:hAnsi="Times New Roman" w:cs="Times New Roman"/>
          <w:color w:val="000000"/>
          <w:kern w:val="0"/>
          <w:sz w:val="24"/>
          <w:lang w:bidi="ar"/>
        </w:rPr>
        <w:t>人）</w:t>
      </w:r>
      <w:r>
        <w:rPr>
          <w:rFonts w:ascii="Times New Roman" w:eastAsia="宋体" w:hAnsi="Times New Roman" w:cs="Times New Roman"/>
          <w:b/>
          <w:bCs/>
          <w:color w:val="000000"/>
          <w:kern w:val="0"/>
          <w:sz w:val="24"/>
          <w:lang w:bidi="ar"/>
        </w:rPr>
        <w:t>：</w:t>
      </w:r>
      <w:r>
        <w:rPr>
          <w:rFonts w:ascii="Times New Roman" w:eastAsia="宋体" w:hAnsi="Times New Roman" w:cs="Times New Roman"/>
          <w:b/>
          <w:bCs/>
          <w:color w:val="000000"/>
          <w:kern w:val="0"/>
          <w:sz w:val="24"/>
          <w:lang w:bidi="ar"/>
        </w:rPr>
        <w:t xml:space="preserve"> </w:t>
      </w:r>
    </w:p>
    <w:p w:rsidR="00EF06AA" w:rsidRDefault="00EF06AA">
      <w:pPr>
        <w:widowControl/>
        <w:spacing w:line="400" w:lineRule="exact"/>
        <w:jc w:val="left"/>
        <w:rPr>
          <w:rFonts w:ascii="Times New Roman" w:eastAsia="宋体" w:hAnsi="Times New Roman" w:cs="Times New Roman"/>
          <w:b/>
          <w:bCs/>
        </w:rPr>
      </w:pPr>
      <w:bookmarkStart w:id="0" w:name="_GoBack"/>
      <w:bookmarkEnd w:id="0"/>
    </w:p>
    <w:p w:rsidR="00400F51" w:rsidRDefault="00EF06AA">
      <w:pPr>
        <w:widowControl/>
        <w:spacing w:line="400" w:lineRule="exact"/>
        <w:jc w:val="left"/>
        <w:rPr>
          <w:rFonts w:ascii="Times New Roman" w:eastAsia="宋体" w:hAnsi="Times New Roman" w:cs="Times New Roman"/>
        </w:rPr>
      </w:pPr>
      <w:r>
        <w:rPr>
          <w:rFonts w:ascii="Times New Roman" w:eastAsia="宋体" w:hAnsi="Times New Roman" w:cs="Times New Roman" w:hint="eastAsia"/>
          <w:color w:val="000000"/>
          <w:kern w:val="0"/>
          <w:sz w:val="24"/>
          <w:lang w:bidi="ar"/>
        </w:rPr>
        <w:t>涂勤</w:t>
      </w:r>
      <w:r>
        <w:rPr>
          <w:rFonts w:ascii="Times New Roman" w:eastAsia="宋体" w:hAnsi="Times New Roman" w:cs="Times New Roman"/>
          <w:color w:val="000000"/>
          <w:kern w:val="0"/>
          <w:sz w:val="24"/>
          <w:lang w:bidi="ar"/>
        </w:rPr>
        <w:t>（组长）、北京师范大学人文和社会科学高等研究院</w:t>
      </w:r>
      <w:r>
        <w:rPr>
          <w:rFonts w:ascii="Times New Roman" w:eastAsia="宋体" w:hAnsi="Times New Roman" w:cs="Times New Roman" w:hint="eastAsia"/>
          <w:color w:val="000000"/>
          <w:kern w:val="0"/>
          <w:sz w:val="24"/>
          <w:lang w:bidi="ar"/>
        </w:rPr>
        <w:t>创新发展研究中心</w:t>
      </w:r>
      <w:r>
        <w:rPr>
          <w:rFonts w:ascii="Times New Roman" w:eastAsia="宋体" w:hAnsi="Times New Roman" w:cs="Times New Roman" w:hint="eastAsia"/>
          <w:color w:val="000000"/>
          <w:kern w:val="0"/>
          <w:sz w:val="24"/>
          <w:lang w:bidi="ar"/>
        </w:rPr>
        <w:t xml:space="preserve"> </w:t>
      </w:r>
      <w:r>
        <w:rPr>
          <w:rFonts w:ascii="Times New Roman" w:eastAsia="宋体" w:hAnsi="Times New Roman" w:cs="Times New Roman"/>
          <w:color w:val="000000"/>
          <w:kern w:val="0"/>
          <w:sz w:val="24"/>
          <w:lang w:bidi="ar"/>
        </w:rPr>
        <w:t>教授，博士生导师</w:t>
      </w:r>
      <w:r>
        <w:rPr>
          <w:rFonts w:ascii="Times New Roman" w:eastAsia="宋体" w:hAnsi="Times New Roman" w:cs="Times New Roman"/>
          <w:color w:val="000000"/>
          <w:kern w:val="0"/>
          <w:sz w:val="24"/>
          <w:lang w:bidi="ar"/>
        </w:rPr>
        <w:t xml:space="preserve"> </w:t>
      </w:r>
    </w:p>
    <w:p w:rsidR="00400F51" w:rsidRDefault="00EF06AA">
      <w:pPr>
        <w:widowControl/>
        <w:spacing w:line="400" w:lineRule="exact"/>
        <w:jc w:val="left"/>
        <w:rPr>
          <w:rFonts w:ascii="Times New Roman" w:eastAsia="宋体" w:hAnsi="Times New Roman" w:cs="Times New Roman"/>
        </w:rPr>
      </w:pPr>
      <w:proofErr w:type="gramStart"/>
      <w:r>
        <w:rPr>
          <w:rFonts w:ascii="Times New Roman" w:eastAsia="宋体" w:hAnsi="Times New Roman" w:cs="Times New Roman" w:hint="eastAsia"/>
          <w:color w:val="000000"/>
          <w:kern w:val="0"/>
          <w:sz w:val="24"/>
          <w:lang w:bidi="ar"/>
        </w:rPr>
        <w:t>屈智勇</w:t>
      </w:r>
      <w:proofErr w:type="gramEnd"/>
      <w:r>
        <w:rPr>
          <w:rFonts w:ascii="Times New Roman" w:eastAsia="宋体" w:hAnsi="Times New Roman" w:cs="Times New Roman"/>
          <w:color w:val="000000"/>
          <w:kern w:val="0"/>
          <w:sz w:val="24"/>
          <w:lang w:bidi="ar"/>
        </w:rPr>
        <w:t>（委员）、北京师范大学社会发展与公共政策学院</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教授，博士生导师</w:t>
      </w:r>
    </w:p>
    <w:p w:rsidR="00400F51" w:rsidRDefault="00EF06AA">
      <w:pPr>
        <w:widowControl/>
        <w:spacing w:line="400" w:lineRule="exact"/>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杜鸿飞（委员）、北京师范大学人文和社会科学高等研究院健康与社会政策研究中心</w:t>
      </w:r>
      <w:r>
        <w:rPr>
          <w:rFonts w:ascii="Times New Roman" w:eastAsia="宋体" w:hAnsi="Times New Roman" w:cs="Times New Roman" w:hint="eastAsia"/>
          <w:color w:val="000000"/>
          <w:kern w:val="0"/>
          <w:sz w:val="24"/>
          <w:lang w:bidi="ar"/>
        </w:rPr>
        <w:t xml:space="preserve"> </w:t>
      </w:r>
      <w:r>
        <w:rPr>
          <w:rFonts w:ascii="Times New Roman" w:eastAsia="宋体" w:hAnsi="Times New Roman" w:cs="Times New Roman" w:hint="eastAsia"/>
          <w:color w:val="000000"/>
          <w:kern w:val="0"/>
          <w:sz w:val="24"/>
          <w:lang w:bidi="ar"/>
        </w:rPr>
        <w:t>副教授，博士生导师</w:t>
      </w:r>
    </w:p>
    <w:p w:rsidR="00400F51" w:rsidRDefault="00400F51">
      <w:pPr>
        <w:widowControl/>
        <w:spacing w:line="400" w:lineRule="exact"/>
        <w:jc w:val="left"/>
        <w:rPr>
          <w:rFonts w:ascii="Times New Roman" w:eastAsia="宋体" w:hAnsi="Times New Roman" w:cs="Times New Roman"/>
          <w:color w:val="000000"/>
          <w:kern w:val="0"/>
          <w:sz w:val="24"/>
          <w:lang w:bidi="ar"/>
        </w:rPr>
      </w:pPr>
    </w:p>
    <w:p w:rsidR="00400F51" w:rsidRDefault="00EF06AA">
      <w:pPr>
        <w:widowControl/>
        <w:spacing w:line="400" w:lineRule="exact"/>
        <w:jc w:val="left"/>
        <w:rPr>
          <w:rFonts w:ascii="Times New Roman" w:eastAsia="宋体" w:hAnsi="Times New Roman" w:cs="Times New Roman"/>
        </w:rPr>
      </w:pPr>
      <w:r>
        <w:rPr>
          <w:rFonts w:ascii="Times New Roman" w:eastAsia="宋体" w:hAnsi="Times New Roman" w:cs="Times New Roman"/>
          <w:b/>
          <w:bCs/>
          <w:color w:val="000000"/>
          <w:kern w:val="0"/>
          <w:sz w:val="24"/>
          <w:lang w:bidi="ar"/>
        </w:rPr>
        <w:t>开题秘书：</w:t>
      </w:r>
      <w:r>
        <w:rPr>
          <w:rFonts w:ascii="Times New Roman" w:eastAsia="宋体" w:hAnsi="Times New Roman" w:cs="Times New Roman"/>
          <w:color w:val="000000"/>
          <w:kern w:val="0"/>
          <w:sz w:val="24"/>
          <w:lang w:bidi="ar"/>
        </w:rPr>
        <w:t>陈蕴婷（</w:t>
      </w:r>
      <w:r>
        <w:rPr>
          <w:rFonts w:ascii="Times New Roman" w:eastAsia="宋体" w:hAnsi="Times New Roman" w:cs="Times New Roman"/>
          <w:color w:val="000000"/>
          <w:kern w:val="0"/>
          <w:sz w:val="24"/>
          <w:lang w:bidi="ar"/>
        </w:rPr>
        <w:t>2023</w:t>
      </w:r>
      <w:r>
        <w:rPr>
          <w:rFonts w:ascii="Times New Roman" w:eastAsia="宋体" w:hAnsi="Times New Roman" w:cs="Times New Roman"/>
          <w:color w:val="000000"/>
          <w:kern w:val="0"/>
          <w:sz w:val="24"/>
          <w:lang w:bidi="ar"/>
        </w:rPr>
        <w:t>级博士研究生）</w:t>
      </w:r>
    </w:p>
    <w:p w:rsidR="00400F51" w:rsidRDefault="00400F51">
      <w:pPr>
        <w:spacing w:line="400" w:lineRule="exact"/>
        <w:rPr>
          <w:rFonts w:ascii="宋体" w:eastAsia="宋体" w:hAnsi="宋体" w:cs="宋体"/>
        </w:rPr>
      </w:pPr>
    </w:p>
    <w:sectPr w:rsidR="00400F51" w:rsidSect="00EF06AA">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Y2RjOTE3MjVmMmQ3ZjEwM2MxODBlOWRmZDM4YTMifQ=="/>
  </w:docVars>
  <w:rsids>
    <w:rsidRoot w:val="00400F51"/>
    <w:rsid w:val="00400F51"/>
    <w:rsid w:val="00EF06AA"/>
    <w:rsid w:val="08F85810"/>
    <w:rsid w:val="0DE436D6"/>
    <w:rsid w:val="0F423341"/>
    <w:rsid w:val="0F7D25CB"/>
    <w:rsid w:val="14117786"/>
    <w:rsid w:val="168C22C5"/>
    <w:rsid w:val="1C760ACE"/>
    <w:rsid w:val="1CD76B2B"/>
    <w:rsid w:val="259D3570"/>
    <w:rsid w:val="26E03714"/>
    <w:rsid w:val="27653C19"/>
    <w:rsid w:val="2A094D30"/>
    <w:rsid w:val="2E19750B"/>
    <w:rsid w:val="2E314855"/>
    <w:rsid w:val="2F250716"/>
    <w:rsid w:val="2F285C58"/>
    <w:rsid w:val="318A4F6C"/>
    <w:rsid w:val="33947D60"/>
    <w:rsid w:val="33B71CA0"/>
    <w:rsid w:val="351A4295"/>
    <w:rsid w:val="37C83096"/>
    <w:rsid w:val="3AD17C7C"/>
    <w:rsid w:val="3C6A2BFC"/>
    <w:rsid w:val="3D5D11C3"/>
    <w:rsid w:val="3D9F7A2D"/>
    <w:rsid w:val="3DA36B83"/>
    <w:rsid w:val="3F676329"/>
    <w:rsid w:val="40DE4D0F"/>
    <w:rsid w:val="425D0157"/>
    <w:rsid w:val="463351B6"/>
    <w:rsid w:val="496320EF"/>
    <w:rsid w:val="4C545E87"/>
    <w:rsid w:val="4C8147A2"/>
    <w:rsid w:val="4CB15087"/>
    <w:rsid w:val="52D364BC"/>
    <w:rsid w:val="534C5B09"/>
    <w:rsid w:val="54707211"/>
    <w:rsid w:val="54826A6F"/>
    <w:rsid w:val="558A49CC"/>
    <w:rsid w:val="5AA20705"/>
    <w:rsid w:val="5C874E12"/>
    <w:rsid w:val="5D3A4C25"/>
    <w:rsid w:val="5DD725C3"/>
    <w:rsid w:val="5FDD1F3F"/>
    <w:rsid w:val="6D0A6AB5"/>
    <w:rsid w:val="71E371E1"/>
    <w:rsid w:val="78AB67B3"/>
    <w:rsid w:val="7961380D"/>
    <w:rsid w:val="7CA9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E3250"/>
  <w15:docId w15:val="{CC8D82DC-0B41-44C6-BEF7-C5B04BD8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141</Words>
  <Characters>805</Characters>
  <Application>Microsoft Office Word</Application>
  <DocSecurity>0</DocSecurity>
  <Lines>6</Lines>
  <Paragraphs>1</Paragraphs>
  <ScaleCrop>false</ScaleCrop>
  <Company>P R 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63548</dc:creator>
  <cp:lastModifiedBy>Windows User</cp:lastModifiedBy>
  <cp:revision>2</cp:revision>
  <dcterms:created xsi:type="dcterms:W3CDTF">2023-11-21T02:01:00Z</dcterms:created>
  <dcterms:modified xsi:type="dcterms:W3CDTF">2023-11-27T00:50:00Z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220E38FFA9AA4058B4729C418368F459_13</vt:lpwstr>
  </property>
</Properties>
</file>